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CF6AC" w14:textId="77777777" w:rsidR="00730183" w:rsidRDefault="00730183" w:rsidP="008243BF">
      <w:pPr>
        <w:jc w:val="both"/>
        <w:rPr>
          <w:rFonts w:eastAsia="Times New Roman" w:cs="Times New Roman"/>
          <w:sz w:val="22"/>
          <w:szCs w:val="22"/>
          <w:shd w:val="clear" w:color="auto" w:fill="FFFFFF"/>
        </w:rPr>
      </w:pPr>
    </w:p>
    <w:p w14:paraId="518FE7B2" w14:textId="77777777" w:rsidR="00776AC6" w:rsidRDefault="00776AC6" w:rsidP="008243BF">
      <w:pPr>
        <w:jc w:val="both"/>
        <w:rPr>
          <w:rFonts w:eastAsia="Times New Roman" w:cs="Times New Roman"/>
          <w:sz w:val="22"/>
          <w:szCs w:val="22"/>
          <w:shd w:val="clear" w:color="auto" w:fill="FFFFFF"/>
        </w:rPr>
      </w:pPr>
      <w:r>
        <w:rPr>
          <w:rFonts w:eastAsia="Times New Roman" w:cs="Times New Roman"/>
          <w:noProof/>
          <w:sz w:val="22"/>
          <w:szCs w:val="22"/>
          <w:shd w:val="clear" w:color="auto" w:fill="FFFFFF"/>
          <w:lang w:eastAsia="pt-BR"/>
        </w:rPr>
        <w:drawing>
          <wp:inline distT="0" distB="0" distL="0" distR="0" wp14:anchorId="6D8FCD34" wp14:editId="40C025D2">
            <wp:extent cx="1031269" cy="1031269"/>
            <wp:effectExtent l="0" t="0" r="1016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coit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14" cy="103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6EE2" w14:textId="77777777" w:rsidR="00730183" w:rsidRPr="00730183" w:rsidRDefault="00730183" w:rsidP="00730183">
      <w:pPr>
        <w:jc w:val="center"/>
        <w:rPr>
          <w:rFonts w:eastAsia="Times New Roman" w:cs="Times New Roman"/>
          <w:sz w:val="28"/>
          <w:szCs w:val="28"/>
          <w:shd w:val="clear" w:color="auto" w:fill="FFFFFF"/>
        </w:rPr>
      </w:pPr>
    </w:p>
    <w:p w14:paraId="7682980F" w14:textId="77777777" w:rsidR="00730183" w:rsidRPr="00776AC6" w:rsidRDefault="00730183" w:rsidP="00730183">
      <w:pPr>
        <w:jc w:val="center"/>
        <w:rPr>
          <w:rFonts w:eastAsia="Times New Roman" w:cs="Times New Roman"/>
          <w:b/>
          <w:i/>
          <w:sz w:val="36"/>
          <w:szCs w:val="36"/>
          <w:shd w:val="clear" w:color="auto" w:fill="FFFFFF"/>
        </w:rPr>
      </w:pPr>
      <w:r w:rsidRPr="00776AC6">
        <w:rPr>
          <w:rFonts w:eastAsia="Times New Roman" w:cs="Times New Roman"/>
          <w:b/>
          <w:i/>
          <w:sz w:val="36"/>
          <w:szCs w:val="36"/>
          <w:shd w:val="clear" w:color="auto" w:fill="FFFFFF"/>
        </w:rPr>
        <w:t>Invento +</w:t>
      </w:r>
    </w:p>
    <w:p w14:paraId="0B106DFD" w14:textId="77777777" w:rsidR="00730183" w:rsidRPr="00776AC6" w:rsidRDefault="00730183" w:rsidP="00730183">
      <w:pPr>
        <w:jc w:val="center"/>
        <w:rPr>
          <w:rFonts w:eastAsia="Times New Roman" w:cs="Times New Roman"/>
          <w:b/>
          <w:shd w:val="clear" w:color="auto" w:fill="FFFFFF"/>
        </w:rPr>
      </w:pPr>
      <w:r w:rsidRPr="00776AC6">
        <w:rPr>
          <w:rFonts w:eastAsia="Times New Roman" w:cs="Times New Roman"/>
          <w:b/>
          <w:shd w:val="clear" w:color="auto" w:fill="FFFFFF"/>
        </w:rPr>
        <w:t xml:space="preserve">Zélia Duncan e Jaques </w:t>
      </w:r>
      <w:proofErr w:type="spellStart"/>
      <w:r w:rsidRPr="00776AC6">
        <w:rPr>
          <w:rFonts w:eastAsia="Times New Roman" w:cs="Times New Roman"/>
          <w:b/>
          <w:shd w:val="clear" w:color="auto" w:fill="FFFFFF"/>
        </w:rPr>
        <w:t>Morelenbaum</w:t>
      </w:r>
      <w:proofErr w:type="spellEnd"/>
      <w:r w:rsidR="00776AC6" w:rsidRPr="00776AC6">
        <w:rPr>
          <w:rFonts w:eastAsia="Times New Roman" w:cs="Times New Roman"/>
          <w:b/>
          <w:shd w:val="clear" w:color="auto" w:fill="FFFFFF"/>
        </w:rPr>
        <w:t xml:space="preserve"> interpretam Milton Nascimento</w:t>
      </w:r>
    </w:p>
    <w:p w14:paraId="1058442D" w14:textId="77777777" w:rsidR="00730183" w:rsidRDefault="00730183" w:rsidP="008243BF">
      <w:pPr>
        <w:jc w:val="both"/>
        <w:rPr>
          <w:rFonts w:eastAsia="Times New Roman" w:cs="Times New Roman"/>
          <w:sz w:val="22"/>
          <w:szCs w:val="22"/>
          <w:shd w:val="clear" w:color="auto" w:fill="FFFFFF"/>
        </w:rPr>
      </w:pPr>
    </w:p>
    <w:p w14:paraId="253C2DD8" w14:textId="635C992E" w:rsidR="00776AC6" w:rsidRDefault="00097C67" w:rsidP="00776AC6">
      <w:pPr>
        <w:jc w:val="center"/>
        <w:rPr>
          <w:rFonts w:eastAsia="Times New Roman" w:cs="Times New Roman"/>
          <w:sz w:val="22"/>
          <w:szCs w:val="22"/>
          <w:shd w:val="clear" w:color="auto" w:fill="FFFFFF"/>
        </w:rPr>
      </w:pPr>
      <w:r>
        <w:rPr>
          <w:rFonts w:eastAsia="Times New Roman" w:cs="Times New Roman"/>
          <w:noProof/>
          <w:sz w:val="22"/>
          <w:szCs w:val="22"/>
          <w:shd w:val="clear" w:color="auto" w:fill="FFFFFF"/>
          <w:lang w:eastAsia="pt-BR"/>
        </w:rPr>
        <w:drawing>
          <wp:inline distT="0" distB="0" distL="0" distR="0" wp14:anchorId="726D72CB" wp14:editId="6DF5182D">
            <wp:extent cx="3079750" cy="307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_Digital_Zel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737D" w14:textId="77777777" w:rsidR="00730183" w:rsidRDefault="00730183" w:rsidP="008243BF">
      <w:pPr>
        <w:jc w:val="both"/>
        <w:rPr>
          <w:rFonts w:eastAsia="Times New Roman" w:cs="Times New Roman"/>
          <w:sz w:val="22"/>
          <w:szCs w:val="22"/>
          <w:shd w:val="clear" w:color="auto" w:fill="FFFFFF"/>
        </w:rPr>
      </w:pPr>
    </w:p>
    <w:p w14:paraId="68D648D7" w14:textId="77777777" w:rsidR="00A22CC1" w:rsidRPr="00730183" w:rsidRDefault="004B4DE2" w:rsidP="008243BF">
      <w:pPr>
        <w:jc w:val="both"/>
        <w:rPr>
          <w:rFonts w:eastAsia="Times New Roman" w:cs="Times New Roman"/>
          <w:sz w:val="22"/>
          <w:szCs w:val="22"/>
          <w:shd w:val="clear" w:color="auto" w:fill="FFFFFF"/>
        </w:rPr>
      </w:pPr>
      <w:r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Há quase dois anos </w:t>
      </w:r>
      <w:r w:rsidR="00DB0E1C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André </w:t>
      </w:r>
      <w:proofErr w:type="spellStart"/>
      <w:r w:rsidR="00DB0E1C" w:rsidRPr="00730183">
        <w:rPr>
          <w:rFonts w:eastAsia="Times New Roman" w:cs="Times New Roman"/>
          <w:sz w:val="22"/>
          <w:szCs w:val="22"/>
          <w:shd w:val="clear" w:color="auto" w:fill="FFFFFF"/>
        </w:rPr>
        <w:t>Midani</w:t>
      </w:r>
      <w:proofErr w:type="spellEnd"/>
      <w:r w:rsidR="00DB0E1C" w:rsidRPr="00730183">
        <w:rPr>
          <w:rFonts w:eastAsia="Times New Roman" w:cs="Times New Roman"/>
          <w:sz w:val="22"/>
          <w:szCs w:val="22"/>
          <w:shd w:val="clear" w:color="auto" w:fill="FFFFFF"/>
        </w:rPr>
        <w:t>, um dos nomes mais</w:t>
      </w:r>
      <w:r w:rsidR="00B21436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 i</w:t>
      </w:r>
      <w:r w:rsidR="00A22CC1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mportantes da indústria </w:t>
      </w:r>
      <w:r w:rsidR="00B21436" w:rsidRPr="00730183">
        <w:rPr>
          <w:rFonts w:eastAsia="Times New Roman" w:cs="Times New Roman"/>
          <w:sz w:val="22"/>
          <w:szCs w:val="22"/>
          <w:shd w:val="clear" w:color="auto" w:fill="FFFFFF"/>
        </w:rPr>
        <w:t>da música</w:t>
      </w:r>
      <w:r w:rsidR="00DB0E1C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, </w:t>
      </w:r>
      <w:r w:rsidRPr="00730183">
        <w:rPr>
          <w:rFonts w:eastAsia="Times New Roman" w:cs="Times New Roman"/>
          <w:sz w:val="22"/>
          <w:szCs w:val="22"/>
          <w:shd w:val="clear" w:color="auto" w:fill="FFFFFF"/>
        </w:rPr>
        <w:t>propôs à</w:t>
      </w:r>
      <w:r w:rsidR="00B21436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 Zé</w:t>
      </w:r>
      <w:r w:rsidR="00DB0E1C" w:rsidRPr="00730183">
        <w:rPr>
          <w:rFonts w:eastAsia="Times New Roman" w:cs="Times New Roman"/>
          <w:sz w:val="22"/>
          <w:szCs w:val="22"/>
          <w:shd w:val="clear" w:color="auto" w:fill="FFFFFF"/>
        </w:rPr>
        <w:t>lia</w:t>
      </w:r>
      <w:r w:rsidR="00B21436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 Duncan </w:t>
      </w:r>
      <w:r w:rsidRPr="00730183">
        <w:rPr>
          <w:rFonts w:eastAsia="Times New Roman" w:cs="Times New Roman"/>
          <w:sz w:val="22"/>
          <w:szCs w:val="22"/>
          <w:shd w:val="clear" w:color="auto" w:fill="FFFFFF"/>
        </w:rPr>
        <w:t>um mergulho</w:t>
      </w:r>
      <w:r w:rsidR="00B21436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 no universo de Milton Nascimento para o projeto</w:t>
      </w:r>
      <w:r w:rsidR="00B21436" w:rsidRPr="00730183">
        <w:rPr>
          <w:rFonts w:eastAsia="Times New Roman" w:cs="Times New Roman"/>
          <w:i/>
          <w:sz w:val="22"/>
          <w:szCs w:val="22"/>
          <w:shd w:val="clear" w:color="auto" w:fill="FFFFFF"/>
        </w:rPr>
        <w:t xml:space="preserve"> Inusitado</w:t>
      </w:r>
      <w:r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, criado pelo produtor, à época em cartaz no Rio de Janeiro. A proposta </w:t>
      </w:r>
      <w:r w:rsidR="00927871" w:rsidRPr="00730183">
        <w:rPr>
          <w:rFonts w:eastAsia="Times New Roman" w:cs="Times New Roman"/>
          <w:sz w:val="22"/>
          <w:szCs w:val="22"/>
          <w:shd w:val="clear" w:color="auto" w:fill="FFFFFF"/>
        </w:rPr>
        <w:t>era exatamente criar novas possi</w:t>
      </w:r>
      <w:r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bilidades musicais e Zélia apostou na experimentação, muito bem acompanhada pelo músico </w:t>
      </w:r>
      <w:r w:rsidR="00694131">
        <w:rPr>
          <w:rFonts w:eastAsia="Times New Roman" w:cs="Times New Roman"/>
          <w:sz w:val="22"/>
          <w:szCs w:val="22"/>
          <w:shd w:val="clear" w:color="auto" w:fill="FFFFFF"/>
        </w:rPr>
        <w:t xml:space="preserve">e arranjador Jaques </w:t>
      </w:r>
      <w:proofErr w:type="spellStart"/>
      <w:r w:rsidR="00694131">
        <w:rPr>
          <w:rFonts w:eastAsia="Times New Roman" w:cs="Times New Roman"/>
          <w:sz w:val="22"/>
          <w:szCs w:val="22"/>
          <w:shd w:val="clear" w:color="auto" w:fill="FFFFFF"/>
        </w:rPr>
        <w:t>Morelen</w:t>
      </w:r>
      <w:r w:rsidR="00927871" w:rsidRPr="00730183">
        <w:rPr>
          <w:rFonts w:eastAsia="Times New Roman" w:cs="Times New Roman"/>
          <w:sz w:val="22"/>
          <w:szCs w:val="22"/>
          <w:shd w:val="clear" w:color="auto" w:fill="FFFFFF"/>
        </w:rPr>
        <w:t>baum</w:t>
      </w:r>
      <w:proofErr w:type="spellEnd"/>
      <w:r w:rsidR="00927871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. </w:t>
      </w:r>
      <w:r w:rsidRPr="00730183">
        <w:rPr>
          <w:rFonts w:eastAsia="Times New Roman" w:cs="Times New Roman"/>
          <w:sz w:val="22"/>
          <w:szCs w:val="22"/>
          <w:shd w:val="clear" w:color="auto" w:fill="FFFFFF"/>
        </w:rPr>
        <w:t>Formava-se assim o duo</w:t>
      </w:r>
      <w:r w:rsidR="00927871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 de </w:t>
      </w:r>
      <w:r w:rsidR="00113855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voz e </w:t>
      </w:r>
      <w:proofErr w:type="spellStart"/>
      <w:r w:rsidR="00113855" w:rsidRPr="00730183">
        <w:rPr>
          <w:rFonts w:eastAsia="Times New Roman" w:cs="Times New Roman"/>
          <w:sz w:val="22"/>
          <w:szCs w:val="22"/>
          <w:shd w:val="clear" w:color="auto" w:fill="FFFFFF"/>
        </w:rPr>
        <w:t>cello</w:t>
      </w:r>
      <w:proofErr w:type="spellEnd"/>
      <w:r w:rsidR="00113855" w:rsidRPr="00730183">
        <w:rPr>
          <w:rFonts w:eastAsia="Times New Roman" w:cs="Times New Roman"/>
          <w:sz w:val="22"/>
          <w:szCs w:val="22"/>
          <w:shd w:val="clear" w:color="auto" w:fill="FFFFFF"/>
        </w:rPr>
        <w:t>,</w:t>
      </w:r>
      <w:r w:rsidR="00927871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 agora registrado no álbum</w:t>
      </w:r>
      <w:r w:rsidR="00927871" w:rsidRPr="00730183">
        <w:rPr>
          <w:rFonts w:eastAsia="Times New Roman" w:cs="Times New Roman"/>
          <w:b/>
          <w:i/>
          <w:sz w:val="22"/>
          <w:szCs w:val="22"/>
          <w:shd w:val="clear" w:color="auto" w:fill="FFFFFF"/>
        </w:rPr>
        <w:t xml:space="preserve"> “Invento + “,</w:t>
      </w:r>
      <w:r w:rsidR="00927871" w:rsidRPr="00730183">
        <w:rPr>
          <w:rFonts w:eastAsia="Times New Roman" w:cs="Times New Roman"/>
          <w:sz w:val="22"/>
          <w:szCs w:val="22"/>
          <w:shd w:val="clear" w:color="auto" w:fill="FFFFFF"/>
        </w:rPr>
        <w:t xml:space="preserve">  que chega às lojas e plataformas digitais pela Biscoito Fino.</w:t>
      </w:r>
    </w:p>
    <w:p w14:paraId="7FB5566A" w14:textId="77777777" w:rsidR="00927871" w:rsidRPr="00730183" w:rsidRDefault="00927871" w:rsidP="008243BF">
      <w:pPr>
        <w:jc w:val="both"/>
        <w:rPr>
          <w:rFonts w:eastAsia="Times New Roman" w:cs="Times New Roman"/>
          <w:sz w:val="22"/>
          <w:szCs w:val="22"/>
          <w:shd w:val="clear" w:color="auto" w:fill="FFFFFF"/>
        </w:rPr>
      </w:pPr>
    </w:p>
    <w:p w14:paraId="6AC11971" w14:textId="77777777" w:rsidR="00060D0B" w:rsidRPr="00730183" w:rsidRDefault="00927871" w:rsidP="008243BF">
      <w:pPr>
        <w:shd w:val="clear" w:color="auto" w:fill="FFFFFF"/>
        <w:jc w:val="both"/>
        <w:rPr>
          <w:rFonts w:eastAsia="Times New Roman" w:cs="Arial"/>
          <w:color w:val="222222"/>
          <w:sz w:val="22"/>
          <w:szCs w:val="22"/>
        </w:rPr>
      </w:pPr>
      <w:r w:rsidRPr="00730183">
        <w:rPr>
          <w:rFonts w:eastAsia="Times New Roman" w:cs="Arial"/>
          <w:sz w:val="22"/>
          <w:szCs w:val="22"/>
        </w:rPr>
        <w:t xml:space="preserve">“Primeiro veio a vontade de ser algo </w:t>
      </w:r>
      <w:r w:rsidR="00694131">
        <w:rPr>
          <w:rFonts w:eastAsia="Times New Roman" w:cs="Arial"/>
          <w:sz w:val="22"/>
          <w:szCs w:val="22"/>
        </w:rPr>
        <w:t>“</w:t>
      </w:r>
      <w:r w:rsidRPr="00730183">
        <w:rPr>
          <w:rFonts w:eastAsia="Times New Roman" w:cs="Arial"/>
          <w:sz w:val="22"/>
          <w:szCs w:val="22"/>
        </w:rPr>
        <w:t>Inusitado</w:t>
      </w:r>
      <w:r w:rsidR="00694131">
        <w:rPr>
          <w:rFonts w:eastAsia="Times New Roman" w:cs="Arial"/>
          <w:sz w:val="22"/>
          <w:szCs w:val="22"/>
        </w:rPr>
        <w:t>”</w:t>
      </w:r>
      <w:r w:rsidRPr="00730183">
        <w:rPr>
          <w:rFonts w:eastAsia="Times New Roman" w:cs="Arial"/>
          <w:sz w:val="22"/>
          <w:szCs w:val="22"/>
        </w:rPr>
        <w:t xml:space="preserve">, como previa o projeto. Tinha tido o privilégio de cantar na turnê do Prêmio da Música Brasileira, no ano Tom Jobim, onde o diretor musical era Jaques. Estava já recheada daquele som, então me veio a ideia de fazer esse repertório afetivo pra mim, sem harmonia, só com ele”, conta Zélia. </w:t>
      </w:r>
      <w:r w:rsidR="00060D0B" w:rsidRPr="00730183">
        <w:rPr>
          <w:rFonts w:eastAsia="Times New Roman" w:cs="Arial"/>
          <w:sz w:val="22"/>
          <w:szCs w:val="22"/>
        </w:rPr>
        <w:t xml:space="preserve"> Jaques </w:t>
      </w:r>
      <w:proofErr w:type="spellStart"/>
      <w:r w:rsidR="00060D0B" w:rsidRPr="00730183">
        <w:rPr>
          <w:rFonts w:eastAsia="Times New Roman" w:cs="Arial"/>
          <w:sz w:val="22"/>
          <w:szCs w:val="22"/>
        </w:rPr>
        <w:t>Morelenbaum</w:t>
      </w:r>
      <w:proofErr w:type="spellEnd"/>
      <w:r w:rsidR="00060D0B" w:rsidRPr="00730183">
        <w:rPr>
          <w:rFonts w:eastAsia="Times New Roman" w:cs="Arial"/>
          <w:sz w:val="22"/>
          <w:szCs w:val="22"/>
        </w:rPr>
        <w:t xml:space="preserve"> </w:t>
      </w:r>
      <w:r w:rsidR="00113855" w:rsidRPr="00730183">
        <w:rPr>
          <w:rFonts w:eastAsia="Times New Roman" w:cs="Arial"/>
          <w:sz w:val="22"/>
          <w:szCs w:val="22"/>
        </w:rPr>
        <w:t>lembra que</w:t>
      </w:r>
      <w:r w:rsidR="00060D0B" w:rsidRPr="00730183">
        <w:rPr>
          <w:rFonts w:eastAsia="Times New Roman" w:cs="Arial"/>
          <w:sz w:val="22"/>
          <w:szCs w:val="22"/>
        </w:rPr>
        <w:t xml:space="preserve"> chegaram a pensar em acrescentar uma percussão ao duo: “</w:t>
      </w:r>
      <w:r w:rsidR="00060D0B" w:rsidRPr="00730183">
        <w:rPr>
          <w:rFonts w:eastAsia="Times New Roman" w:cs="Arial"/>
          <w:color w:val="222222"/>
          <w:sz w:val="22"/>
          <w:szCs w:val="22"/>
        </w:rPr>
        <w:t xml:space="preserve">O  Naná Vasconcelos, ainda vivo, foi o primeiro nome que surgiu. Depois assumimos o desafio de fazer um show inteiro apenas </w:t>
      </w:r>
      <w:r w:rsidR="005C7BF6" w:rsidRPr="00730183">
        <w:rPr>
          <w:rFonts w:eastAsia="Times New Roman" w:cs="Arial"/>
          <w:color w:val="222222"/>
          <w:sz w:val="22"/>
          <w:szCs w:val="22"/>
        </w:rPr>
        <w:t xml:space="preserve">com </w:t>
      </w:r>
      <w:r w:rsidR="00060D0B" w:rsidRPr="00730183">
        <w:rPr>
          <w:rFonts w:eastAsia="Times New Roman" w:cs="Arial"/>
          <w:color w:val="222222"/>
          <w:sz w:val="22"/>
          <w:szCs w:val="22"/>
        </w:rPr>
        <w:t xml:space="preserve">voz e </w:t>
      </w:r>
      <w:proofErr w:type="spellStart"/>
      <w:r w:rsidR="00060D0B" w:rsidRPr="00730183">
        <w:rPr>
          <w:rFonts w:eastAsia="Times New Roman" w:cs="Arial"/>
          <w:color w:val="222222"/>
          <w:sz w:val="22"/>
          <w:szCs w:val="22"/>
        </w:rPr>
        <w:t>cello</w:t>
      </w:r>
      <w:proofErr w:type="spellEnd"/>
      <w:r w:rsidR="00730183">
        <w:rPr>
          <w:rFonts w:eastAsia="Times New Roman" w:cs="Arial"/>
          <w:color w:val="222222"/>
          <w:sz w:val="22"/>
          <w:szCs w:val="22"/>
        </w:rPr>
        <w:t xml:space="preserve"> e</w:t>
      </w:r>
      <w:r w:rsidR="00060D0B" w:rsidRPr="00730183">
        <w:rPr>
          <w:rFonts w:eastAsia="Times New Roman" w:cs="Arial"/>
          <w:color w:val="222222"/>
          <w:sz w:val="22"/>
          <w:szCs w:val="22"/>
        </w:rPr>
        <w:t xml:space="preserve"> a questão foi apenas criar os arranjos e ensaiar”.</w:t>
      </w:r>
    </w:p>
    <w:p w14:paraId="0CF9E47D" w14:textId="77777777" w:rsidR="00927871" w:rsidRPr="00730183" w:rsidRDefault="00927871" w:rsidP="008243BF">
      <w:pPr>
        <w:jc w:val="both"/>
        <w:rPr>
          <w:rFonts w:eastAsia="Times New Roman" w:cs="Times New Roman"/>
          <w:sz w:val="22"/>
          <w:szCs w:val="22"/>
          <w:shd w:val="clear" w:color="auto" w:fill="FFFFFF"/>
        </w:rPr>
      </w:pPr>
    </w:p>
    <w:p w14:paraId="69BF3A1E" w14:textId="77777777" w:rsidR="008243BF" w:rsidRPr="00730183" w:rsidRDefault="00A22CC1" w:rsidP="008243BF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Theme="minorHAnsi" w:eastAsia="Times New Roman" w:hAnsiTheme="minorHAnsi" w:cs="Arial"/>
          <w:color w:val="222222"/>
          <w:sz w:val="22"/>
          <w:szCs w:val="22"/>
        </w:rPr>
      </w:pPr>
      <w:r w:rsidRPr="00730183">
        <w:rPr>
          <w:rFonts w:asciiTheme="minorHAnsi" w:hAnsiTheme="minorHAnsi" w:cs="Arial"/>
          <w:sz w:val="22"/>
          <w:szCs w:val="22"/>
        </w:rPr>
        <w:t xml:space="preserve">Com </w:t>
      </w:r>
      <w:r w:rsidR="00060D0B" w:rsidRPr="00730183">
        <w:rPr>
          <w:rFonts w:asciiTheme="minorHAnsi" w:hAnsiTheme="minorHAnsi" w:cs="Arial"/>
          <w:sz w:val="22"/>
          <w:szCs w:val="22"/>
        </w:rPr>
        <w:t>14</w:t>
      </w:r>
      <w:r w:rsidRPr="00730183">
        <w:rPr>
          <w:rFonts w:asciiTheme="minorHAnsi" w:hAnsiTheme="minorHAnsi" w:cs="Arial"/>
          <w:sz w:val="22"/>
          <w:szCs w:val="22"/>
        </w:rPr>
        <w:t xml:space="preserve"> </w:t>
      </w:r>
      <w:r w:rsidR="005C7BF6" w:rsidRPr="00730183">
        <w:rPr>
          <w:rFonts w:asciiTheme="minorHAnsi" w:hAnsiTheme="minorHAnsi" w:cs="Arial"/>
          <w:sz w:val="22"/>
          <w:szCs w:val="22"/>
        </w:rPr>
        <w:t>músicas</w:t>
      </w:r>
      <w:r w:rsidRPr="00730183">
        <w:rPr>
          <w:rFonts w:asciiTheme="minorHAnsi" w:hAnsiTheme="minorHAnsi" w:cs="Arial"/>
          <w:sz w:val="22"/>
          <w:szCs w:val="22"/>
        </w:rPr>
        <w:t xml:space="preserve">, </w:t>
      </w:r>
      <w:r w:rsidR="003114BB" w:rsidRPr="00730183">
        <w:rPr>
          <w:rFonts w:asciiTheme="minorHAnsi" w:hAnsiTheme="minorHAnsi" w:cs="Arial"/>
          <w:b/>
          <w:i/>
          <w:sz w:val="22"/>
          <w:szCs w:val="22"/>
        </w:rPr>
        <w:t>Invento +</w:t>
      </w:r>
      <w:r w:rsidR="003114BB" w:rsidRPr="00730183">
        <w:rPr>
          <w:rFonts w:asciiTheme="minorHAnsi" w:hAnsiTheme="minorHAnsi" w:cs="Arial"/>
          <w:sz w:val="22"/>
          <w:szCs w:val="22"/>
        </w:rPr>
        <w:t xml:space="preserve"> </w:t>
      </w:r>
      <w:r w:rsidRPr="00730183">
        <w:rPr>
          <w:rFonts w:asciiTheme="minorHAnsi" w:hAnsiTheme="minorHAnsi" w:cs="Arial"/>
          <w:sz w:val="22"/>
          <w:szCs w:val="22"/>
        </w:rPr>
        <w:t xml:space="preserve">não </w:t>
      </w:r>
      <w:r w:rsidR="00927871" w:rsidRPr="00730183">
        <w:rPr>
          <w:rFonts w:asciiTheme="minorHAnsi" w:hAnsiTheme="minorHAnsi" w:cs="Arial"/>
          <w:sz w:val="22"/>
          <w:szCs w:val="22"/>
        </w:rPr>
        <w:t>se prende</w:t>
      </w:r>
      <w:r w:rsidRPr="00730183">
        <w:rPr>
          <w:rFonts w:asciiTheme="minorHAnsi" w:hAnsiTheme="minorHAnsi" w:cs="Arial"/>
          <w:sz w:val="22"/>
          <w:szCs w:val="22"/>
        </w:rPr>
        <w:t xml:space="preserve"> a cronologias e traz </w:t>
      </w:r>
      <w:r w:rsidR="00927871" w:rsidRPr="00730183">
        <w:rPr>
          <w:rFonts w:asciiTheme="minorHAnsi" w:hAnsiTheme="minorHAnsi" w:cs="Arial"/>
          <w:sz w:val="22"/>
          <w:szCs w:val="22"/>
        </w:rPr>
        <w:t>composições de Milton, como “</w:t>
      </w:r>
      <w:r w:rsidR="00927871" w:rsidRPr="00730183">
        <w:rPr>
          <w:rFonts w:asciiTheme="minorHAnsi" w:eastAsia="Times New Roman" w:hAnsiTheme="minorHAnsi" w:cs="Arial"/>
          <w:sz w:val="22"/>
          <w:szCs w:val="22"/>
          <w:shd w:val="clear" w:color="auto" w:fill="FFFFFF"/>
        </w:rPr>
        <w:t xml:space="preserve">Ponta de Areia”, “San Vicente”, </w:t>
      </w:r>
      <w:r w:rsidR="00927871" w:rsidRPr="00730183">
        <w:rPr>
          <w:rFonts w:asciiTheme="minorHAnsi" w:hAnsiTheme="minorHAnsi" w:cs="Arial"/>
          <w:sz w:val="22"/>
          <w:szCs w:val="22"/>
        </w:rPr>
        <w:t>“</w:t>
      </w:r>
      <w:r w:rsidR="005C7BF6" w:rsidRPr="00730183">
        <w:rPr>
          <w:rFonts w:asciiTheme="minorHAnsi" w:hAnsiTheme="minorHAnsi" w:cs="Arial"/>
          <w:sz w:val="22"/>
          <w:szCs w:val="22"/>
        </w:rPr>
        <w:t>Cais</w:t>
      </w:r>
      <w:r w:rsidR="00927871" w:rsidRPr="00730183">
        <w:rPr>
          <w:rFonts w:asciiTheme="minorHAnsi" w:hAnsiTheme="minorHAnsi" w:cs="Arial"/>
          <w:sz w:val="22"/>
          <w:szCs w:val="22"/>
        </w:rPr>
        <w:t xml:space="preserve">” e </w:t>
      </w:r>
      <w:r w:rsidR="00927871" w:rsidRPr="00730183">
        <w:rPr>
          <w:rFonts w:asciiTheme="minorHAnsi" w:eastAsia="Times New Roman" w:hAnsiTheme="minorHAnsi" w:cs="Arial"/>
          <w:sz w:val="22"/>
          <w:szCs w:val="22"/>
          <w:shd w:val="clear" w:color="auto" w:fill="FFFFFF"/>
        </w:rPr>
        <w:t xml:space="preserve">“Cravo e Canela”, e </w:t>
      </w:r>
      <w:r w:rsidR="00927871" w:rsidRPr="00730183">
        <w:rPr>
          <w:rFonts w:asciiTheme="minorHAnsi" w:hAnsiTheme="minorHAnsi" w:cs="Arial"/>
          <w:sz w:val="22"/>
          <w:szCs w:val="22"/>
        </w:rPr>
        <w:t xml:space="preserve">outras canções </w:t>
      </w:r>
      <w:r w:rsidR="00927871" w:rsidRPr="00730183">
        <w:rPr>
          <w:rFonts w:asciiTheme="minorHAnsi" w:eastAsia="Times New Roman" w:hAnsiTheme="minorHAnsi" w:cs="Arial"/>
          <w:sz w:val="22"/>
          <w:szCs w:val="22"/>
          <w:shd w:val="clear" w:color="auto" w:fill="FFFFFF"/>
        </w:rPr>
        <w:t>grav</w:t>
      </w:r>
      <w:r w:rsidR="00AE4C54">
        <w:rPr>
          <w:rFonts w:asciiTheme="minorHAnsi" w:eastAsia="Times New Roman" w:hAnsiTheme="minorHAnsi" w:cs="Arial"/>
          <w:sz w:val="22"/>
          <w:szCs w:val="22"/>
          <w:shd w:val="clear" w:color="auto" w:fill="FFFFFF"/>
        </w:rPr>
        <w:t xml:space="preserve">adas por ele, como “O Que Será”, </w:t>
      </w:r>
      <w:r w:rsidR="00927871" w:rsidRPr="00730183">
        <w:rPr>
          <w:rFonts w:asciiTheme="minorHAnsi" w:eastAsia="Times New Roman" w:hAnsiTheme="minorHAnsi" w:cs="Arial"/>
          <w:sz w:val="22"/>
          <w:szCs w:val="22"/>
          <w:shd w:val="clear" w:color="auto" w:fill="FFFFFF"/>
        </w:rPr>
        <w:t>de Chico Buarque, e “Beijo Partido”, de Toninho Horta</w:t>
      </w:r>
      <w:r w:rsidR="00927871" w:rsidRPr="00730183">
        <w:rPr>
          <w:rFonts w:asciiTheme="minorHAnsi" w:hAnsiTheme="minorHAnsi" w:cs="Arial"/>
          <w:sz w:val="22"/>
          <w:szCs w:val="22"/>
        </w:rPr>
        <w:t xml:space="preserve">, </w:t>
      </w:r>
      <w:r w:rsidRPr="00730183">
        <w:rPr>
          <w:rFonts w:asciiTheme="minorHAnsi" w:hAnsiTheme="minorHAnsi" w:cs="Arial"/>
          <w:sz w:val="22"/>
          <w:szCs w:val="22"/>
        </w:rPr>
        <w:t>entre outras.</w:t>
      </w:r>
      <w:r w:rsidR="00060D0B" w:rsidRPr="00730183">
        <w:rPr>
          <w:rFonts w:asciiTheme="minorHAnsi" w:hAnsiTheme="minorHAnsi" w:cs="Arial"/>
          <w:sz w:val="22"/>
          <w:szCs w:val="22"/>
        </w:rPr>
        <w:t xml:space="preserve"> </w:t>
      </w:r>
      <w:r w:rsidR="003114BB" w:rsidRPr="00730183">
        <w:rPr>
          <w:rFonts w:asciiTheme="minorHAnsi" w:hAnsiTheme="minorHAnsi" w:cs="Arial"/>
          <w:sz w:val="22"/>
          <w:szCs w:val="22"/>
        </w:rPr>
        <w:t>Profundamente</w:t>
      </w:r>
      <w:r w:rsidR="00E22062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 identificados</w:t>
      </w:r>
      <w:r w:rsidR="003114B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 </w:t>
      </w:r>
      <w:r w:rsidR="00730183">
        <w:rPr>
          <w:rFonts w:asciiTheme="minorHAnsi" w:hAnsiTheme="minorHAnsi" w:cs="Arial"/>
          <w:sz w:val="22"/>
          <w:szCs w:val="22"/>
        </w:rPr>
        <w:t>com a</w:t>
      </w:r>
      <w:r w:rsidR="00060D0B" w:rsidRPr="00730183">
        <w:rPr>
          <w:rFonts w:asciiTheme="minorHAnsi" w:hAnsiTheme="minorHAnsi" w:cs="Arial"/>
          <w:sz w:val="22"/>
          <w:szCs w:val="22"/>
        </w:rPr>
        <w:t xml:space="preserve"> obra de Milton e do Clube da </w:t>
      </w:r>
      <w:r w:rsidR="00060D0B" w:rsidRPr="00730183">
        <w:rPr>
          <w:rFonts w:asciiTheme="minorHAnsi" w:hAnsiTheme="minorHAnsi" w:cs="Arial"/>
          <w:sz w:val="22"/>
          <w:szCs w:val="22"/>
        </w:rPr>
        <w:lastRenderedPageBreak/>
        <w:t>Esquina, selecionar o repertório foi “</w:t>
      </w:r>
      <w:r w:rsidR="00060D0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uma loucura total”, como define Jaques. “</w:t>
      </w:r>
      <w:r w:rsidR="008243BF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Nossa</w:t>
      </w:r>
      <w:r w:rsidR="00060D0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 vontade era tocar, cantar e gravar centenas de canções que povoaram nossos imaginários e corações durante a adolescência e uma substancial parte de nossas vidas”, completa </w:t>
      </w:r>
      <w:proofErr w:type="spellStart"/>
      <w:r w:rsidR="00060D0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Morelenbaum</w:t>
      </w:r>
      <w:proofErr w:type="spellEnd"/>
      <w:r w:rsidR="008243BF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, que buscou manter </w:t>
      </w:r>
      <w:r w:rsidR="005C7BF6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fidelidade total às obras em questão</w:t>
      </w:r>
      <w:r w:rsid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 para esse projeto com Zélia.</w:t>
      </w:r>
    </w:p>
    <w:p w14:paraId="68257F44" w14:textId="77777777" w:rsidR="00730183" w:rsidRPr="00730183" w:rsidRDefault="008243BF" w:rsidP="00113855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Theme="minorHAnsi" w:eastAsia="Times New Roman" w:hAnsiTheme="minorHAnsi" w:cs="Arial"/>
          <w:color w:val="222222"/>
          <w:sz w:val="22"/>
          <w:szCs w:val="22"/>
        </w:rPr>
      </w:pPr>
      <w:r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“Eu costumo dizer que não estamos inventando a roda, estamos agradecendo, rendendo homenagens. O ouvinte pode perceber que estou quase dizendo as canções e que os arranjos são um desejo de com apenas dois instrumentos, relembrar imensas emoções, que a  voz de Milton, somada à essas melodias, sempre nos causaram”, pontua Zélia Duncan, que já havia gravado </w:t>
      </w:r>
      <w:r w:rsidR="00113855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“San Vicente” </w:t>
      </w:r>
      <w:r w:rsidR="003114B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em um DVD de</w:t>
      </w:r>
      <w:r w:rsidR="00113855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 Milton</w:t>
      </w:r>
      <w:r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 </w:t>
      </w:r>
      <w:r w:rsidR="003114B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Na</w:t>
      </w:r>
      <w:r w:rsidR="00730183">
        <w:rPr>
          <w:rFonts w:asciiTheme="minorHAnsi" w:eastAsia="Times New Roman" w:hAnsiTheme="minorHAnsi" w:cs="Arial"/>
          <w:color w:val="222222"/>
          <w:sz w:val="22"/>
          <w:szCs w:val="22"/>
        </w:rPr>
        <w:t>s</w:t>
      </w:r>
      <w:r w:rsidR="003114B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cimento</w:t>
      </w:r>
      <w:r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.  </w:t>
      </w:r>
      <w:r w:rsidR="00113855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Por sua vez, nos anos 70, Jaques participou da banda de Milton na turnê do álbum "Minas", formada, entre outros, por mestres como Nelson Ângelo, Novelli, José Roberto </w:t>
      </w:r>
      <w:proofErr w:type="spellStart"/>
      <w:r w:rsidR="00113855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Bertrami</w:t>
      </w:r>
      <w:proofErr w:type="spellEnd"/>
      <w:r w:rsidR="00113855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 (</w:t>
      </w:r>
      <w:proofErr w:type="spellStart"/>
      <w:r w:rsidR="00113855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Azimuth</w:t>
      </w:r>
      <w:proofErr w:type="spellEnd"/>
      <w:r w:rsidR="00113855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), Nenê, Nivaldo Ornelas, Danilo Caymmi e Paulo Jobim. “Tocamos </w:t>
      </w:r>
      <w:r w:rsidR="003114B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em</w:t>
      </w:r>
      <w:r w:rsidR="00113855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 grandes ginásios das principais capitais e nessa turnê </w:t>
      </w:r>
      <w:r w:rsidR="003114B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 xml:space="preserve">o </w:t>
      </w:r>
      <w:r w:rsidR="00113855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Milton apresentava ao público uma nova sensação, a baiana Simone, com quem c</w:t>
      </w:r>
      <w:r w:rsidR="003114BB" w:rsidRPr="00730183">
        <w:rPr>
          <w:rFonts w:asciiTheme="minorHAnsi" w:eastAsia="Times New Roman" w:hAnsiTheme="minorHAnsi" w:cs="Arial"/>
          <w:color w:val="222222"/>
          <w:sz w:val="22"/>
          <w:szCs w:val="22"/>
        </w:rPr>
        <w:t>antava ‘Que será’”, lembra.</w:t>
      </w:r>
    </w:p>
    <w:p w14:paraId="019042E7" w14:textId="77777777" w:rsidR="00E22062" w:rsidRPr="00AE4C54" w:rsidRDefault="00E22062" w:rsidP="00AE4C54">
      <w:pPr>
        <w:shd w:val="clear" w:color="auto" w:fill="FFFFFF"/>
        <w:jc w:val="both"/>
        <w:rPr>
          <w:rFonts w:eastAsia="Times New Roman" w:cs="Arial"/>
          <w:color w:val="222222"/>
          <w:sz w:val="22"/>
          <w:szCs w:val="22"/>
        </w:rPr>
      </w:pPr>
      <w:r w:rsidRPr="00730183">
        <w:rPr>
          <w:rFonts w:eastAsia="Times New Roman" w:cs="Arial"/>
          <w:color w:val="222222"/>
          <w:sz w:val="22"/>
          <w:szCs w:val="22"/>
        </w:rPr>
        <w:t xml:space="preserve">Álbum lançado, o desafio agora é voltar aos palcos: “Se as nossas agendas nos permitirem, queremos fazer muitos shows deste nosso querido </w:t>
      </w:r>
      <w:r w:rsidRPr="00730183">
        <w:rPr>
          <w:rFonts w:eastAsia="Times New Roman" w:cs="Arial"/>
          <w:b/>
          <w:i/>
          <w:color w:val="222222"/>
          <w:sz w:val="22"/>
          <w:szCs w:val="22"/>
        </w:rPr>
        <w:t>Invento +.</w:t>
      </w:r>
      <w:r w:rsidRPr="00730183">
        <w:rPr>
          <w:rFonts w:eastAsia="Times New Roman" w:cs="Arial"/>
          <w:color w:val="222222"/>
          <w:sz w:val="22"/>
          <w:szCs w:val="22"/>
        </w:rPr>
        <w:t xml:space="preserve"> Certamente daremos sequência aos concertos em 2018 e já fazemos planos para um novo disco em duo”, </w:t>
      </w:r>
      <w:r w:rsidR="00730183">
        <w:rPr>
          <w:rFonts w:eastAsia="Times New Roman" w:cs="Arial"/>
          <w:color w:val="222222"/>
          <w:sz w:val="22"/>
          <w:szCs w:val="22"/>
        </w:rPr>
        <w:t xml:space="preserve">antecipa </w:t>
      </w:r>
      <w:r w:rsidRPr="00730183">
        <w:rPr>
          <w:rFonts w:eastAsia="Times New Roman" w:cs="Arial"/>
          <w:color w:val="222222"/>
          <w:sz w:val="22"/>
          <w:szCs w:val="22"/>
        </w:rPr>
        <w:t xml:space="preserve">o músico e arranjador carioca.  “Queríamos pelo menos fazer em algumas capitais, </w:t>
      </w:r>
      <w:r w:rsidR="00730183">
        <w:rPr>
          <w:rFonts w:eastAsia="Times New Roman" w:cs="Arial"/>
          <w:color w:val="222222"/>
          <w:sz w:val="22"/>
          <w:szCs w:val="22"/>
        </w:rPr>
        <w:t xml:space="preserve">já </w:t>
      </w:r>
      <w:r w:rsidRPr="00730183">
        <w:rPr>
          <w:rFonts w:eastAsia="Times New Roman" w:cs="Arial"/>
          <w:color w:val="222222"/>
          <w:sz w:val="22"/>
          <w:szCs w:val="22"/>
        </w:rPr>
        <w:t>seria lindo!”, complementa Zélia. No Rio de Janeiro</w:t>
      </w:r>
      <w:r w:rsidRPr="00730183">
        <w:rPr>
          <w:rFonts w:eastAsia="Times New Roman" w:cs="Arial"/>
          <w:b/>
          <w:i/>
          <w:color w:val="222222"/>
          <w:sz w:val="22"/>
          <w:szCs w:val="22"/>
        </w:rPr>
        <w:t>, Invento +,</w:t>
      </w:r>
      <w:r w:rsidRPr="00730183">
        <w:rPr>
          <w:rFonts w:eastAsia="Times New Roman" w:cs="Arial"/>
          <w:color w:val="222222"/>
          <w:sz w:val="22"/>
          <w:szCs w:val="22"/>
        </w:rPr>
        <w:t xml:space="preserve"> o álbum, já tem data para o lançamento oficial: </w:t>
      </w:r>
      <w:r w:rsidR="00730183">
        <w:rPr>
          <w:rFonts w:eastAsia="Times New Roman" w:cs="Arial"/>
          <w:color w:val="222222"/>
          <w:sz w:val="22"/>
          <w:szCs w:val="22"/>
        </w:rPr>
        <w:t xml:space="preserve">será </w:t>
      </w:r>
      <w:r w:rsidRPr="00730183">
        <w:rPr>
          <w:rFonts w:eastAsia="Times New Roman" w:cs="Arial"/>
          <w:color w:val="222222"/>
          <w:sz w:val="22"/>
          <w:szCs w:val="22"/>
        </w:rPr>
        <w:t>dia </w:t>
      </w:r>
      <w:r w:rsidRPr="00016EB5">
        <w:rPr>
          <w:rFonts w:eastAsia="Times New Roman" w:cs="Arial"/>
          <w:b/>
          <w:color w:val="222222"/>
          <w:sz w:val="22"/>
          <w:szCs w:val="22"/>
        </w:rPr>
        <w:t>5 de dezembro,</w:t>
      </w:r>
      <w:r w:rsidRPr="00730183">
        <w:rPr>
          <w:rFonts w:eastAsia="Times New Roman" w:cs="Arial"/>
          <w:color w:val="222222"/>
          <w:sz w:val="22"/>
          <w:szCs w:val="22"/>
        </w:rPr>
        <w:t xml:space="preserve"> no </w:t>
      </w:r>
      <w:proofErr w:type="spellStart"/>
      <w:r w:rsidRPr="00730183">
        <w:rPr>
          <w:rFonts w:eastAsia="Times New Roman" w:cs="Arial"/>
          <w:color w:val="222222"/>
          <w:sz w:val="22"/>
          <w:szCs w:val="22"/>
        </w:rPr>
        <w:t>Theatro</w:t>
      </w:r>
      <w:proofErr w:type="spellEnd"/>
      <w:r w:rsidRPr="00730183">
        <w:rPr>
          <w:rFonts w:eastAsia="Times New Roman" w:cs="Arial"/>
          <w:color w:val="222222"/>
          <w:sz w:val="22"/>
          <w:szCs w:val="22"/>
        </w:rPr>
        <w:t xml:space="preserve"> NET Rio.</w:t>
      </w:r>
    </w:p>
    <w:p w14:paraId="16633A50" w14:textId="77777777" w:rsidR="00AE4C54" w:rsidRPr="005C4B76" w:rsidRDefault="00AE4C54" w:rsidP="00AE4C54">
      <w:pPr>
        <w:pStyle w:val="SemEspaamento"/>
        <w:rPr>
          <w:b/>
          <w:sz w:val="22"/>
          <w:szCs w:val="22"/>
        </w:rPr>
      </w:pPr>
    </w:p>
    <w:p w14:paraId="2FA819FD" w14:textId="223F14E1" w:rsidR="00E77335" w:rsidRDefault="0043140C" w:rsidP="00E77335">
      <w:pPr>
        <w:rPr>
          <w:rFonts w:eastAsia="Times New Roman" w:cs="Arial"/>
          <w:color w:val="000000" w:themeColor="text1"/>
          <w:sz w:val="22"/>
          <w:szCs w:val="22"/>
          <w:shd w:val="clear" w:color="auto" w:fill="FFFFFF"/>
        </w:rPr>
      </w:pPr>
      <w:proofErr w:type="gramStart"/>
      <w:r w:rsidRPr="0043140C">
        <w:rPr>
          <w:rFonts w:eastAsia="Times New Roman" w:cs="Arial"/>
          <w:color w:val="000000" w:themeColor="text1"/>
          <w:sz w:val="22"/>
          <w:szCs w:val="22"/>
        </w:rPr>
        <w:t>Além  do</w:t>
      </w:r>
      <w:proofErr w:type="gramEnd"/>
      <w:r w:rsidRPr="0043140C">
        <w:rPr>
          <w:rFonts w:eastAsia="Times New Roman" w:cs="Arial"/>
          <w:color w:val="000000" w:themeColor="text1"/>
          <w:sz w:val="22"/>
          <w:szCs w:val="22"/>
        </w:rPr>
        <w:t xml:space="preserve"> formato </w:t>
      </w:r>
      <w:proofErr w:type="spellStart"/>
      <w:r w:rsidRPr="0043140C">
        <w:rPr>
          <w:rFonts w:eastAsia="Times New Roman" w:cs="Arial"/>
          <w:color w:val="000000" w:themeColor="text1"/>
          <w:sz w:val="22"/>
          <w:szCs w:val="22"/>
        </w:rPr>
        <w:t>digipack</w:t>
      </w:r>
      <w:proofErr w:type="spellEnd"/>
      <w:r w:rsidRPr="0043140C">
        <w:rPr>
          <w:rFonts w:eastAsia="Times New Roman" w:cs="Arial"/>
          <w:color w:val="000000" w:themeColor="text1"/>
          <w:sz w:val="22"/>
          <w:szCs w:val="22"/>
        </w:rPr>
        <w:t>, o</w:t>
      </w:r>
      <w:r w:rsidR="00E77335" w:rsidRPr="0043140C">
        <w:rPr>
          <w:rFonts w:eastAsia="Times New Roman" w:cs="Arial"/>
          <w:b/>
          <w:i/>
          <w:color w:val="000000" w:themeColor="text1"/>
          <w:sz w:val="22"/>
          <w:szCs w:val="22"/>
        </w:rPr>
        <w:t xml:space="preserve"> </w:t>
      </w:r>
      <w:r w:rsidR="00E77335" w:rsidRPr="0043140C">
        <w:rPr>
          <w:rFonts w:eastAsia="Times New Roman" w:cs="Arial"/>
          <w:color w:val="000000" w:themeColor="text1"/>
          <w:sz w:val="22"/>
          <w:szCs w:val="22"/>
        </w:rPr>
        <w:t>C</w:t>
      </w:r>
      <w:r w:rsidR="00597CF1" w:rsidRPr="0043140C">
        <w:rPr>
          <w:rFonts w:eastAsia="Times New Roman" w:cs="Arial"/>
          <w:color w:val="000000" w:themeColor="text1"/>
          <w:sz w:val="22"/>
          <w:szCs w:val="22"/>
        </w:rPr>
        <w:t>D</w:t>
      </w:r>
      <w:r w:rsidR="00E77335" w:rsidRPr="0043140C">
        <w:rPr>
          <w:rFonts w:eastAsia="Times New Roman" w:cs="Arial"/>
          <w:b/>
          <w:i/>
          <w:color w:val="000000" w:themeColor="text1"/>
          <w:sz w:val="22"/>
          <w:szCs w:val="22"/>
        </w:rPr>
        <w:t xml:space="preserve"> Invento +</w:t>
      </w:r>
      <w:r w:rsidR="00E77335" w:rsidRPr="0043140C">
        <w:rPr>
          <w:rFonts w:eastAsia="Times New Roman" w:cs="Arial"/>
          <w:color w:val="000000" w:themeColor="text1"/>
          <w:sz w:val="22"/>
          <w:szCs w:val="22"/>
        </w:rPr>
        <w:t xml:space="preserve">  ganhou uma edição numerada e limitada (que será comercializada </w:t>
      </w:r>
      <w:r w:rsidR="00282F9B" w:rsidRPr="0043140C">
        <w:rPr>
          <w:rFonts w:eastAsia="Times New Roman" w:cs="Arial"/>
          <w:color w:val="000000" w:themeColor="text1"/>
          <w:sz w:val="22"/>
          <w:szCs w:val="22"/>
        </w:rPr>
        <w:t>exclusivamente pelo site da</w:t>
      </w:r>
      <w:r w:rsidR="00E77335" w:rsidRPr="0043140C">
        <w:rPr>
          <w:rFonts w:eastAsia="Times New Roman" w:cs="Arial"/>
          <w:color w:val="000000" w:themeColor="text1"/>
          <w:sz w:val="22"/>
          <w:szCs w:val="22"/>
        </w:rPr>
        <w:t xml:space="preserve"> Biscoito Fino</w:t>
      </w:r>
      <w:r w:rsidR="00282F9B" w:rsidRPr="0043140C">
        <w:rPr>
          <w:rFonts w:eastAsia="Times New Roman" w:cs="Arial"/>
          <w:color w:val="000000" w:themeColor="text1"/>
          <w:sz w:val="22"/>
          <w:szCs w:val="22"/>
        </w:rPr>
        <w:t>,</w:t>
      </w:r>
      <w:r w:rsidR="00E77335" w:rsidRPr="0043140C">
        <w:rPr>
          <w:rFonts w:eastAsia="Times New Roman" w:cs="Arial"/>
          <w:color w:val="000000" w:themeColor="text1"/>
          <w:sz w:val="22"/>
          <w:szCs w:val="22"/>
        </w:rPr>
        <w:t xml:space="preserve"> </w:t>
      </w:r>
      <w:r w:rsidR="00282F9B" w:rsidRPr="0043140C">
        <w:rPr>
          <w:rFonts w:eastAsia="Times New Roman" w:cs="Arial"/>
          <w:color w:val="000000" w:themeColor="text1"/>
          <w:sz w:val="22"/>
          <w:szCs w:val="22"/>
        </w:rPr>
        <w:t xml:space="preserve">a partir de final de novembro), </w:t>
      </w:r>
      <w:r w:rsidR="00E77335" w:rsidRPr="0043140C">
        <w:rPr>
          <w:rFonts w:eastAsia="Times New Roman" w:cs="Arial"/>
          <w:color w:val="000000" w:themeColor="text1"/>
          <w:sz w:val="22"/>
          <w:szCs w:val="22"/>
          <w:shd w:val="clear" w:color="auto" w:fill="FFFFFF"/>
        </w:rPr>
        <w:t>contendo 14 gravuras de Nuno Cais criadas para</w:t>
      </w:r>
      <w:r w:rsidR="00597CF1" w:rsidRPr="0043140C">
        <w:rPr>
          <w:rFonts w:eastAsia="Times New Roman" w:cs="Arial"/>
          <w:color w:val="000000" w:themeColor="text1"/>
          <w:sz w:val="22"/>
          <w:szCs w:val="22"/>
          <w:shd w:val="clear" w:color="auto" w:fill="FFFFFF"/>
        </w:rPr>
        <w:t xml:space="preserve"> cada música</w:t>
      </w:r>
      <w:r w:rsidR="00E77335" w:rsidRPr="0043140C">
        <w:rPr>
          <w:rFonts w:eastAsia="Times New Roman" w:cs="Arial"/>
          <w:color w:val="000000" w:themeColor="text1"/>
          <w:sz w:val="22"/>
          <w:szCs w:val="22"/>
          <w:shd w:val="clear" w:color="auto" w:fill="FFFFFF"/>
        </w:rPr>
        <w:t>, com direção de arte de Flávia</w:t>
      </w:r>
      <w:r w:rsidR="005F3DF8">
        <w:rPr>
          <w:rFonts w:eastAsia="Times New Roman" w:cs="Arial"/>
          <w:color w:val="000000" w:themeColor="text1"/>
          <w:sz w:val="22"/>
          <w:szCs w:val="22"/>
          <w:shd w:val="clear" w:color="auto" w:fill="FFFFFF"/>
        </w:rPr>
        <w:t xml:space="preserve"> Pedras</w:t>
      </w:r>
      <w:r w:rsidR="00E77335" w:rsidRPr="0043140C">
        <w:rPr>
          <w:rFonts w:eastAsia="Times New Roman" w:cs="Arial"/>
          <w:color w:val="000000" w:themeColor="text1"/>
          <w:sz w:val="22"/>
          <w:szCs w:val="22"/>
          <w:shd w:val="clear" w:color="auto" w:fill="FFFFFF"/>
        </w:rPr>
        <w:t xml:space="preserve"> Soares. </w:t>
      </w:r>
    </w:p>
    <w:p w14:paraId="10FE5428" w14:textId="77777777" w:rsidR="00E77335" w:rsidRDefault="00E77335" w:rsidP="00AE4C54">
      <w:pPr>
        <w:pStyle w:val="SemEspaamento"/>
        <w:rPr>
          <w:b/>
          <w:sz w:val="22"/>
          <w:szCs w:val="22"/>
        </w:rPr>
      </w:pPr>
      <w:bookmarkStart w:id="0" w:name="_GoBack"/>
      <w:bookmarkEnd w:id="0"/>
    </w:p>
    <w:p w14:paraId="77C0D0D9" w14:textId="77777777" w:rsidR="00E22062" w:rsidRPr="00AE4C54" w:rsidRDefault="00730183" w:rsidP="00AE4C54">
      <w:pPr>
        <w:pStyle w:val="SemEspaamento"/>
        <w:rPr>
          <w:b/>
          <w:sz w:val="20"/>
          <w:szCs w:val="20"/>
        </w:rPr>
      </w:pPr>
      <w:r w:rsidRPr="00AE4C54">
        <w:rPr>
          <w:b/>
          <w:sz w:val="20"/>
          <w:szCs w:val="20"/>
        </w:rPr>
        <w:t>Repertório:</w:t>
      </w:r>
    </w:p>
    <w:p w14:paraId="3B190C9B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O que foi feito devera (Milton Nascimento/Fernando Brant)</w:t>
      </w:r>
    </w:p>
    <w:p w14:paraId="4B056A9A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O que será (Chico Buarque)</w:t>
      </w:r>
    </w:p>
    <w:p w14:paraId="29D77D0C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Ponta de Areia (Milton Nascimento/Fernando Brant)</w:t>
      </w:r>
    </w:p>
    <w:p w14:paraId="4AE50CCD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San Vicente (Milton Nascimento/Fernando Brant)</w:t>
      </w:r>
    </w:p>
    <w:p w14:paraId="5028ED56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proofErr w:type="spellStart"/>
      <w:r w:rsidRPr="00AE4C54">
        <w:rPr>
          <w:sz w:val="20"/>
          <w:szCs w:val="20"/>
        </w:rPr>
        <w:t>Caxangá</w:t>
      </w:r>
      <w:proofErr w:type="spellEnd"/>
      <w:r w:rsidRPr="00AE4C54">
        <w:rPr>
          <w:sz w:val="20"/>
          <w:szCs w:val="20"/>
        </w:rPr>
        <w:t xml:space="preserve"> (Milton Nascimento/Fernando Brant)</w:t>
      </w:r>
    </w:p>
    <w:p w14:paraId="4D25E66A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proofErr w:type="spellStart"/>
      <w:r w:rsidRPr="00AE4C54">
        <w:rPr>
          <w:sz w:val="20"/>
          <w:szCs w:val="20"/>
        </w:rPr>
        <w:t>Calix</w:t>
      </w:r>
      <w:proofErr w:type="spellEnd"/>
      <w:r w:rsidRPr="00AE4C54">
        <w:rPr>
          <w:sz w:val="20"/>
          <w:szCs w:val="20"/>
        </w:rPr>
        <w:t xml:space="preserve"> Bento (Tavinho Moura)</w:t>
      </w:r>
    </w:p>
    <w:p w14:paraId="4205591C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Cravo e canela (Milton Nascimento/Ronaldo Bastos)</w:t>
      </w:r>
    </w:p>
    <w:p w14:paraId="62385086" w14:textId="7CA53215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Encontros e despedidas</w:t>
      </w:r>
      <w:r w:rsidR="00F34934">
        <w:rPr>
          <w:sz w:val="20"/>
          <w:szCs w:val="20"/>
        </w:rPr>
        <w:t xml:space="preserve"> </w:t>
      </w:r>
      <w:r w:rsidR="00F34934" w:rsidRPr="00AE4C54">
        <w:rPr>
          <w:sz w:val="20"/>
          <w:szCs w:val="20"/>
        </w:rPr>
        <w:t>(Milton Nascimento/Fernando Brant)</w:t>
      </w:r>
    </w:p>
    <w:p w14:paraId="25761E37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 xml:space="preserve">Canção amiga (Milton Nascimento/Carlos </w:t>
      </w:r>
      <w:proofErr w:type="spellStart"/>
      <w:r w:rsidRPr="00AE4C54">
        <w:rPr>
          <w:sz w:val="20"/>
          <w:szCs w:val="20"/>
        </w:rPr>
        <w:t>Drummont</w:t>
      </w:r>
      <w:proofErr w:type="spellEnd"/>
      <w:r w:rsidRPr="00AE4C54">
        <w:rPr>
          <w:sz w:val="20"/>
          <w:szCs w:val="20"/>
        </w:rPr>
        <w:t xml:space="preserve"> de Andrade)</w:t>
      </w:r>
    </w:p>
    <w:p w14:paraId="3F71EF49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Mistérios (Joyce Moreno/Maurício Maestro)</w:t>
      </w:r>
    </w:p>
    <w:p w14:paraId="10F58C0E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Travessia (Milton Nascimento/Fernando Brant)</w:t>
      </w:r>
    </w:p>
    <w:p w14:paraId="370AA1F8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 xml:space="preserve">Volver a </w:t>
      </w:r>
      <w:proofErr w:type="spellStart"/>
      <w:r w:rsidRPr="00AE4C54">
        <w:rPr>
          <w:sz w:val="20"/>
          <w:szCs w:val="20"/>
        </w:rPr>
        <w:t>los</w:t>
      </w:r>
      <w:proofErr w:type="spellEnd"/>
      <w:r w:rsidRPr="00AE4C54">
        <w:rPr>
          <w:sz w:val="20"/>
          <w:szCs w:val="20"/>
        </w:rPr>
        <w:t xml:space="preserve"> 17 (Violeta Parra)</w:t>
      </w:r>
    </w:p>
    <w:p w14:paraId="2DF4795E" w14:textId="77777777" w:rsidR="00AE4C54" w:rsidRPr="00AE4C54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Beijo Partido (Toninho Horta)</w:t>
      </w:r>
    </w:p>
    <w:p w14:paraId="6C8FD3C9" w14:textId="5539CBC6" w:rsidR="00AE4C54" w:rsidRPr="00E97A1E" w:rsidRDefault="00AE4C54" w:rsidP="00AE4C54">
      <w:pPr>
        <w:pStyle w:val="SemEspaamento"/>
        <w:rPr>
          <w:sz w:val="20"/>
          <w:szCs w:val="20"/>
        </w:rPr>
      </w:pPr>
      <w:r w:rsidRPr="00AE4C54">
        <w:rPr>
          <w:sz w:val="20"/>
          <w:szCs w:val="20"/>
        </w:rPr>
        <w:t>Cais</w:t>
      </w:r>
      <w:r w:rsidR="00F34934">
        <w:rPr>
          <w:sz w:val="20"/>
          <w:szCs w:val="20"/>
        </w:rPr>
        <w:t xml:space="preserve"> </w:t>
      </w:r>
      <w:r w:rsidRPr="00AE4C54">
        <w:rPr>
          <w:sz w:val="20"/>
          <w:szCs w:val="20"/>
        </w:rPr>
        <w:t>(Milton Nascimento/Ronaldo Bastos)</w:t>
      </w:r>
    </w:p>
    <w:p w14:paraId="72FC51DA" w14:textId="77777777" w:rsidR="00F34934" w:rsidRDefault="00F34934" w:rsidP="00AE4C54">
      <w:pPr>
        <w:pStyle w:val="SemEspaamento"/>
        <w:rPr>
          <w:b/>
          <w:sz w:val="22"/>
          <w:szCs w:val="22"/>
        </w:rPr>
      </w:pPr>
    </w:p>
    <w:p w14:paraId="64BCC28C" w14:textId="77777777" w:rsidR="00AE4C54" w:rsidRPr="00AE4C54" w:rsidRDefault="00AE4C54" w:rsidP="00AE4C54">
      <w:pPr>
        <w:pStyle w:val="SemEspaamento"/>
        <w:rPr>
          <w:b/>
          <w:sz w:val="22"/>
          <w:szCs w:val="22"/>
        </w:rPr>
      </w:pPr>
      <w:r w:rsidRPr="00AE4C54">
        <w:rPr>
          <w:b/>
          <w:sz w:val="22"/>
          <w:szCs w:val="22"/>
        </w:rPr>
        <w:t xml:space="preserve">Assessoria de Imprensa Biscoito Fino : Coringa Comunicação </w:t>
      </w:r>
    </w:p>
    <w:p w14:paraId="388070DE" w14:textId="77777777" w:rsidR="00AE4C54" w:rsidRPr="00AE4C54" w:rsidRDefault="00AE4C54" w:rsidP="00AE4C54">
      <w:pPr>
        <w:pStyle w:val="SemEspaamento"/>
        <w:rPr>
          <w:b/>
          <w:sz w:val="22"/>
          <w:szCs w:val="22"/>
        </w:rPr>
      </w:pPr>
      <w:r w:rsidRPr="00AE4C54">
        <w:rPr>
          <w:sz w:val="22"/>
          <w:szCs w:val="22"/>
        </w:rPr>
        <w:t>(21) 2259.6042</w:t>
      </w:r>
    </w:p>
    <w:p w14:paraId="3276BFBA" w14:textId="77777777" w:rsidR="00AE4C54" w:rsidRPr="00AE4C54" w:rsidRDefault="00AE4C54" w:rsidP="00AE4C54">
      <w:pPr>
        <w:pStyle w:val="SemEspaamento"/>
        <w:rPr>
          <w:sz w:val="22"/>
          <w:szCs w:val="22"/>
        </w:rPr>
      </w:pPr>
      <w:r w:rsidRPr="00AE4C54">
        <w:rPr>
          <w:sz w:val="22"/>
          <w:szCs w:val="22"/>
        </w:rPr>
        <w:t xml:space="preserve">Belinha </w:t>
      </w:r>
      <w:proofErr w:type="spellStart"/>
      <w:r w:rsidRPr="00AE4C54">
        <w:rPr>
          <w:sz w:val="22"/>
          <w:szCs w:val="22"/>
        </w:rPr>
        <w:t>Almendra</w:t>
      </w:r>
      <w:proofErr w:type="spellEnd"/>
      <w:r w:rsidRPr="00AE4C54">
        <w:rPr>
          <w:sz w:val="22"/>
          <w:szCs w:val="22"/>
        </w:rPr>
        <w:t xml:space="preserve"> – </w:t>
      </w:r>
      <w:hyperlink r:id="rId7" w:tgtFrame="_blank" w:history="1">
        <w:r w:rsidRPr="00AE4C54">
          <w:rPr>
            <w:sz w:val="22"/>
            <w:szCs w:val="22"/>
          </w:rPr>
          <w:t>belinha@coringacomunica.com.br</w:t>
        </w:r>
      </w:hyperlink>
      <w:r w:rsidRPr="00AE4C54">
        <w:rPr>
          <w:sz w:val="22"/>
          <w:szCs w:val="22"/>
        </w:rPr>
        <w:t> </w:t>
      </w:r>
    </w:p>
    <w:p w14:paraId="10A61C90" w14:textId="77777777" w:rsidR="00AE4C54" w:rsidRDefault="00AE4C54" w:rsidP="00AE4C54">
      <w:pPr>
        <w:pStyle w:val="SemEspaamento"/>
        <w:rPr>
          <w:sz w:val="22"/>
          <w:szCs w:val="22"/>
        </w:rPr>
      </w:pPr>
      <w:r w:rsidRPr="00AE4C54">
        <w:rPr>
          <w:sz w:val="22"/>
          <w:szCs w:val="22"/>
        </w:rPr>
        <w:t>Andrea Tenório – </w:t>
      </w:r>
      <w:hyperlink r:id="rId8" w:tgtFrame="_blank" w:history="1">
        <w:r w:rsidRPr="00AE4C54">
          <w:rPr>
            <w:sz w:val="22"/>
            <w:szCs w:val="22"/>
          </w:rPr>
          <w:t>imprensa.coringa@gmail.com</w:t>
        </w:r>
      </w:hyperlink>
    </w:p>
    <w:p w14:paraId="5DB46B93" w14:textId="01CB26E2" w:rsidR="004D42AB" w:rsidRPr="00097C67" w:rsidRDefault="00AE4C54" w:rsidP="00097C67">
      <w:pPr>
        <w:pStyle w:val="SemEspaamento"/>
        <w:rPr>
          <w:sz w:val="22"/>
          <w:szCs w:val="22"/>
        </w:rPr>
      </w:pPr>
      <w:r>
        <w:rPr>
          <w:noProof/>
          <w:sz w:val="22"/>
          <w:szCs w:val="22"/>
          <w:lang w:eastAsia="pt-BR"/>
        </w:rPr>
        <w:drawing>
          <wp:inline distT="0" distB="0" distL="0" distR="0" wp14:anchorId="48C1280B" wp14:editId="3529FD6C">
            <wp:extent cx="1028700" cy="4828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ring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028" cy="48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2AB" w:rsidRPr="00097C67" w:rsidSect="00A9268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F2B96"/>
    <w:multiLevelType w:val="hybridMultilevel"/>
    <w:tmpl w:val="A9BAC9E2"/>
    <w:lvl w:ilvl="0" w:tplc="C7D48E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2AB"/>
    <w:rsid w:val="00016EB5"/>
    <w:rsid w:val="00060D0B"/>
    <w:rsid w:val="00064184"/>
    <w:rsid w:val="00097C67"/>
    <w:rsid w:val="00113855"/>
    <w:rsid w:val="00282F9B"/>
    <w:rsid w:val="003114BB"/>
    <w:rsid w:val="0043140C"/>
    <w:rsid w:val="004B4DE2"/>
    <w:rsid w:val="004D42AB"/>
    <w:rsid w:val="00597CF1"/>
    <w:rsid w:val="005C4B76"/>
    <w:rsid w:val="005C7BF6"/>
    <w:rsid w:val="005F3DF8"/>
    <w:rsid w:val="00694131"/>
    <w:rsid w:val="00730183"/>
    <w:rsid w:val="00776AC6"/>
    <w:rsid w:val="008243BF"/>
    <w:rsid w:val="00927871"/>
    <w:rsid w:val="00A22CC1"/>
    <w:rsid w:val="00A9268A"/>
    <w:rsid w:val="00AC5246"/>
    <w:rsid w:val="00AE4C54"/>
    <w:rsid w:val="00B113DA"/>
    <w:rsid w:val="00B21436"/>
    <w:rsid w:val="00DB0E1C"/>
    <w:rsid w:val="00E22062"/>
    <w:rsid w:val="00E77335"/>
    <w:rsid w:val="00E97A1E"/>
    <w:rsid w:val="00F3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0C331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2CC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rte">
    <w:name w:val="Strong"/>
    <w:basedOn w:val="Fontepargpadro"/>
    <w:uiPriority w:val="22"/>
    <w:qFormat/>
    <w:rsid w:val="00A22CC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6AC6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6AC6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AE4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5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48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7999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53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05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82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187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8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0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98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667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97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4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33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7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37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76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36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77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20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61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07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3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4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76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63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6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46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9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195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19931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9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803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9738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8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14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494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8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0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25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814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8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28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8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1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15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85079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8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57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1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26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769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17536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692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2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12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36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343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1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94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381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2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27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44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25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6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hyperlink" Target="mailto:belinha@coringacomunica.com.br" TargetMode="External"/><Relationship Id="rId8" Type="http://schemas.openxmlformats.org/officeDocument/2006/relationships/hyperlink" Target="mailto:imprensa.coringa@gmail.com" TargetMode="External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696</Words>
  <Characters>3764</Characters>
  <Application>Microsoft Macintosh Word</Application>
  <DocSecurity>0</DocSecurity>
  <Lines>31</Lines>
  <Paragraphs>8</Paragraphs>
  <ScaleCrop>false</ScaleCrop>
  <Company>Coringa Comunicacao</Company>
  <LinksUpToDate>false</LinksUpToDate>
  <CharactersWithSpaces>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Belinha Almendra</dc:creator>
  <cp:keywords/>
  <dc:description/>
  <cp:lastModifiedBy>Patricia Albuquerque</cp:lastModifiedBy>
  <cp:revision>2</cp:revision>
  <cp:lastPrinted>2017-11-15T15:01:00Z</cp:lastPrinted>
  <dcterms:created xsi:type="dcterms:W3CDTF">2017-11-20T16:42:00Z</dcterms:created>
  <dcterms:modified xsi:type="dcterms:W3CDTF">2017-11-20T16:42:00Z</dcterms:modified>
</cp:coreProperties>
</file>